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06" w:rsidRPr="006E6F47" w:rsidRDefault="00B31406" w:rsidP="006E6F47">
      <w:pPr>
        <w:rPr>
          <w:rFonts w:cs="Arial"/>
        </w:rPr>
        <w:sectPr w:rsidR="00B31406" w:rsidRPr="006E6F47" w:rsidSect="00B31406">
          <w:headerReference w:type="first" r:id="rId8"/>
          <w:footerReference w:type="first" r:id="rId9"/>
          <w:type w:val="evenPage"/>
          <w:pgSz w:w="11906" w:h="16838" w:code="9"/>
          <w:pgMar w:top="1683" w:right="1418" w:bottom="1276" w:left="1701" w:header="567" w:footer="2835" w:gutter="0"/>
          <w:cols w:space="708"/>
          <w:titlePg/>
          <w:docGrid w:linePitch="360"/>
        </w:sectPr>
      </w:pPr>
    </w:p>
    <w:p w:rsidR="003C42A2" w:rsidRDefault="00DA7686" w:rsidP="003C42A2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lastRenderedPageBreak/>
        <w:t>13</w:t>
      </w:r>
      <w:r w:rsidRPr="00DA7686">
        <w:rPr>
          <w:rFonts w:ascii="Calibri" w:hAnsi="Calibri"/>
          <w:b/>
          <w:vertAlign w:val="superscript"/>
          <w:lang w:val="en-GB"/>
        </w:rPr>
        <w:t>th</w:t>
      </w:r>
      <w:r>
        <w:rPr>
          <w:rFonts w:ascii="Calibri" w:hAnsi="Calibri"/>
          <w:b/>
          <w:lang w:val="en-GB"/>
        </w:rPr>
        <w:t xml:space="preserve"> </w:t>
      </w:r>
      <w:r w:rsidR="003C42A2">
        <w:rPr>
          <w:rFonts w:ascii="Calibri" w:hAnsi="Calibri"/>
          <w:b/>
          <w:lang w:val="en-GB"/>
        </w:rPr>
        <w:t>October 2017</w:t>
      </w:r>
    </w:p>
    <w:p w:rsidR="003C42A2" w:rsidRDefault="003C42A2" w:rsidP="003C42A2">
      <w:pPr>
        <w:rPr>
          <w:rFonts w:ascii="Calibri" w:hAnsi="Calibri"/>
          <w:b/>
          <w:sz w:val="28"/>
          <w:szCs w:val="28"/>
          <w:u w:val="single"/>
          <w:lang w:val="en-GB"/>
        </w:rPr>
      </w:pPr>
    </w:p>
    <w:p w:rsidR="003C42A2" w:rsidRDefault="003C42A2" w:rsidP="003C42A2">
      <w:pPr>
        <w:rPr>
          <w:rFonts w:ascii="Calibri" w:hAnsi="Calibri"/>
          <w:b/>
          <w:sz w:val="28"/>
          <w:szCs w:val="28"/>
          <w:u w:val="single"/>
          <w:lang w:val="en-GB"/>
        </w:rPr>
      </w:pPr>
      <w:r>
        <w:rPr>
          <w:rFonts w:ascii="Calibri" w:hAnsi="Calibri"/>
          <w:b/>
          <w:sz w:val="28"/>
          <w:szCs w:val="28"/>
          <w:u w:val="single"/>
          <w:lang w:val="en-GB"/>
        </w:rPr>
        <w:t>101</w:t>
      </w:r>
      <w:r w:rsidRPr="003C42A2">
        <w:rPr>
          <w:rFonts w:ascii="Calibri" w:hAnsi="Calibri"/>
          <w:b/>
          <w:sz w:val="28"/>
          <w:szCs w:val="28"/>
          <w:u w:val="single"/>
          <w:vertAlign w:val="superscript"/>
          <w:lang w:val="en-GB"/>
        </w:rPr>
        <w:t>st</w:t>
      </w:r>
      <w:r>
        <w:rPr>
          <w:rFonts w:ascii="Calibri" w:hAnsi="Calibri"/>
          <w:b/>
          <w:sz w:val="28"/>
          <w:szCs w:val="28"/>
          <w:u w:val="single"/>
          <w:lang w:val="en-GB"/>
        </w:rPr>
        <w:t xml:space="preserve"> ANNUAL GENERAL MEETING</w:t>
      </w:r>
    </w:p>
    <w:p w:rsidR="003C42A2" w:rsidRDefault="003C42A2" w:rsidP="003C42A2">
      <w:pPr>
        <w:jc w:val="center"/>
        <w:rPr>
          <w:rFonts w:ascii="Calibri" w:hAnsi="Calibri"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lang w:val="en-GB"/>
        </w:rPr>
      </w:pPr>
      <w:bookmarkStart w:id="0" w:name="_GoBack"/>
      <w:bookmarkEnd w:id="0"/>
    </w:p>
    <w:p w:rsidR="003C42A2" w:rsidRDefault="003C42A2" w:rsidP="003C42A2">
      <w:pPr>
        <w:rPr>
          <w:rFonts w:ascii="Calibri" w:hAnsi="Calibri"/>
        </w:rPr>
      </w:pPr>
      <w:r>
        <w:rPr>
          <w:rFonts w:ascii="Calibri" w:hAnsi="Calibri"/>
        </w:rPr>
        <w:t>The 101</w:t>
      </w:r>
      <w:r w:rsidRPr="003C42A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Annual General Meeting of North &amp; Western Lancashire Chamber of Commerce will be held at </w:t>
      </w:r>
      <w:r w:rsidRPr="006E7BBB">
        <w:rPr>
          <w:rFonts w:ascii="Calibri" w:hAnsi="Calibri"/>
        </w:rPr>
        <w:t xml:space="preserve">The </w:t>
      </w:r>
      <w:proofErr w:type="spellStart"/>
      <w:r w:rsidR="006E7BBB">
        <w:rPr>
          <w:rFonts w:ascii="Calibri" w:hAnsi="Calibri"/>
        </w:rPr>
        <w:t>Samlesbury</w:t>
      </w:r>
      <w:proofErr w:type="spellEnd"/>
      <w:r w:rsidR="006E7BBB">
        <w:rPr>
          <w:rFonts w:ascii="Calibri" w:hAnsi="Calibri"/>
        </w:rPr>
        <w:t xml:space="preserve"> Hotel</w:t>
      </w:r>
      <w:r w:rsidRPr="006E7BBB">
        <w:rPr>
          <w:rFonts w:ascii="Calibri" w:hAnsi="Calibri"/>
        </w:rPr>
        <w:t xml:space="preserve">, </w:t>
      </w:r>
      <w:r w:rsidR="006E7BBB">
        <w:rPr>
          <w:rFonts w:ascii="Calibri" w:hAnsi="Calibri"/>
        </w:rPr>
        <w:t xml:space="preserve">PR5 0UL </w:t>
      </w:r>
      <w:r>
        <w:rPr>
          <w:rFonts w:ascii="Calibri" w:hAnsi="Calibri"/>
        </w:rPr>
        <w:t xml:space="preserve">on </w:t>
      </w:r>
      <w:r w:rsidR="006E7BBB">
        <w:rPr>
          <w:rFonts w:ascii="Calibri" w:hAnsi="Calibri"/>
        </w:rPr>
        <w:t>Wednes</w:t>
      </w:r>
      <w:r w:rsidRPr="006E7BBB">
        <w:rPr>
          <w:rFonts w:ascii="Calibri" w:hAnsi="Calibri"/>
        </w:rPr>
        <w:t>day 2</w:t>
      </w:r>
      <w:r w:rsidR="006E7BBB">
        <w:rPr>
          <w:rFonts w:ascii="Calibri" w:hAnsi="Calibri"/>
        </w:rPr>
        <w:t>9</w:t>
      </w:r>
      <w:r w:rsidRPr="006E7BBB">
        <w:rPr>
          <w:rFonts w:ascii="Calibri" w:hAnsi="Calibri"/>
          <w:vertAlign w:val="superscript"/>
        </w:rPr>
        <w:t>th</w:t>
      </w:r>
      <w:r w:rsidRPr="006E7BBB">
        <w:rPr>
          <w:rFonts w:ascii="Calibri" w:hAnsi="Calibri"/>
        </w:rPr>
        <w:t xml:space="preserve"> November</w:t>
      </w:r>
      <w:r>
        <w:rPr>
          <w:rFonts w:ascii="Calibri" w:hAnsi="Calibri"/>
        </w:rPr>
        <w:t xml:space="preserve"> 2017 commencing at 12.00 noon.</w:t>
      </w:r>
    </w:p>
    <w:p w:rsidR="003C42A2" w:rsidRDefault="003C42A2" w:rsidP="003C42A2">
      <w:pPr>
        <w:jc w:val="center"/>
        <w:rPr>
          <w:rFonts w:ascii="Calibri" w:hAnsi="Calibri"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AGENDA</w:t>
      </w:r>
    </w:p>
    <w:p w:rsidR="003C42A2" w:rsidRDefault="003C42A2" w:rsidP="003C42A2">
      <w:pPr>
        <w:jc w:val="center"/>
        <w:rPr>
          <w:rFonts w:ascii="Calibri" w:hAnsi="Calibri"/>
          <w:b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b/>
          <w:lang w:val="en-GB"/>
        </w:rPr>
      </w:pP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</w:t>
      </w:r>
      <w:r>
        <w:rPr>
          <w:rFonts w:ascii="Calibri" w:hAnsi="Calibri"/>
          <w:lang w:val="en-GB"/>
        </w:rPr>
        <w:tab/>
        <w:t>Minutes of the meeting dated Thursday 24</w:t>
      </w:r>
      <w:r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November 2016.</w:t>
      </w:r>
      <w:r>
        <w:rPr>
          <w:rFonts w:ascii="Calibri" w:hAnsi="Calibri"/>
          <w:lang w:val="en-GB"/>
        </w:rPr>
        <w:tab/>
      </w: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</w:t>
      </w:r>
      <w:r>
        <w:rPr>
          <w:rFonts w:ascii="Calibri" w:hAnsi="Calibri"/>
          <w:lang w:val="en-GB"/>
        </w:rPr>
        <w:tab/>
        <w:t>Matters arising.</w:t>
      </w: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3.</w:t>
      </w:r>
      <w:r>
        <w:rPr>
          <w:rFonts w:ascii="Calibri" w:hAnsi="Calibri"/>
          <w:lang w:val="en-GB"/>
        </w:rPr>
        <w:tab/>
        <w:t>To receive and adopt the Annual Report of Directors for 2016.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ind w:left="720" w:hanging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4.</w:t>
      </w:r>
      <w:r>
        <w:rPr>
          <w:rFonts w:ascii="Calibri" w:hAnsi="Calibri"/>
          <w:lang w:val="en-GB"/>
        </w:rPr>
        <w:tab/>
        <w:t>To receive and adopt the Statement of Balance Sheet and Revenue Accounts for 2016 and the auditor’s report therein.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5.</w:t>
      </w:r>
      <w:r>
        <w:rPr>
          <w:rFonts w:ascii="Calibri" w:hAnsi="Calibri"/>
          <w:lang w:val="en-GB"/>
        </w:rPr>
        <w:tab/>
        <w:t>The election of Honorary Members.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6.</w:t>
      </w:r>
      <w:r>
        <w:rPr>
          <w:rFonts w:ascii="Calibri" w:hAnsi="Calibri"/>
          <w:lang w:val="en-GB"/>
        </w:rPr>
        <w:tab/>
        <w:t xml:space="preserve"> The election of the Council.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7.</w:t>
      </w:r>
      <w:r>
        <w:rPr>
          <w:rFonts w:ascii="Calibri" w:hAnsi="Calibri"/>
          <w:lang w:val="en-GB"/>
        </w:rPr>
        <w:tab/>
        <w:t>The election of Committee Chairman.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1F5C5F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8.</w:t>
      </w:r>
      <w:r>
        <w:rPr>
          <w:rFonts w:ascii="Calibri" w:hAnsi="Calibri"/>
          <w:lang w:val="en-GB"/>
        </w:rPr>
        <w:tab/>
        <w:t>The appointment of Auditors for the current year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9.</w:t>
      </w:r>
      <w:r>
        <w:rPr>
          <w:rFonts w:ascii="Calibri" w:hAnsi="Calibri"/>
          <w:lang w:val="en-GB"/>
        </w:rPr>
        <w:tab/>
        <w:t>Any other business.</w:t>
      </w:r>
    </w:p>
    <w:p w:rsidR="00B953ED" w:rsidRDefault="00B953ED" w:rsidP="00117A69">
      <w:pPr>
        <w:spacing w:line="360" w:lineRule="auto"/>
        <w:jc w:val="both"/>
        <w:rPr>
          <w:rFonts w:cs="Arial"/>
        </w:rPr>
      </w:pPr>
    </w:p>
    <w:p w:rsidR="00B953ED" w:rsidRPr="006E6F47" w:rsidRDefault="00B953ED" w:rsidP="00117A69">
      <w:pPr>
        <w:spacing w:line="360" w:lineRule="auto"/>
        <w:jc w:val="both"/>
        <w:rPr>
          <w:rFonts w:cs="Arial"/>
        </w:rPr>
        <w:sectPr w:rsidR="00B953ED" w:rsidRPr="006E6F47" w:rsidSect="00B31406">
          <w:type w:val="continuous"/>
          <w:pgSz w:w="11906" w:h="16838" w:code="9"/>
          <w:pgMar w:top="1683" w:right="1418" w:bottom="1276" w:left="1701" w:header="567" w:footer="2835" w:gutter="0"/>
          <w:cols w:space="708"/>
          <w:formProt w:val="0"/>
          <w:titlePg/>
          <w:docGrid w:linePitch="360"/>
        </w:sectPr>
      </w:pPr>
    </w:p>
    <w:p w:rsidR="004266CC" w:rsidRPr="00A6697C" w:rsidRDefault="004266CC" w:rsidP="004266CC">
      <w:pPr>
        <w:rPr>
          <w:rFonts w:cs="Arial"/>
        </w:rPr>
      </w:pPr>
    </w:p>
    <w:sectPr w:rsidR="004266CC" w:rsidRPr="00A6697C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A2" w:rsidRDefault="003C42A2" w:rsidP="00CB65C5">
      <w:r>
        <w:separator/>
      </w:r>
    </w:p>
  </w:endnote>
  <w:endnote w:type="continuationSeparator" w:id="0">
    <w:p w:rsidR="003C42A2" w:rsidRDefault="003C42A2" w:rsidP="00C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eastAsia="en-GB"/>
      </w:rPr>
      <w:drawing>
        <wp:anchor distT="0" distB="0" distL="114300" distR="114300" simplePos="0" relativeHeight="251669504" behindDoc="0" locked="0" layoutInCell="1" allowOverlap="1" wp14:anchorId="743EB121" wp14:editId="241E39F3">
          <wp:simplePos x="0" y="0"/>
          <wp:positionH relativeFrom="column">
            <wp:posOffset>-247015</wp:posOffset>
          </wp:positionH>
          <wp:positionV relativeFrom="paragraph">
            <wp:posOffset>750892</wp:posOffset>
          </wp:positionV>
          <wp:extent cx="3043451" cy="1185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A2" w:rsidRDefault="003C42A2" w:rsidP="00CB65C5">
      <w:r>
        <w:separator/>
      </w:r>
    </w:p>
  </w:footnote>
  <w:footnote w:type="continuationSeparator" w:id="0">
    <w:p w:rsidR="003C42A2" w:rsidRDefault="003C42A2" w:rsidP="00CB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:rsidTr="00B31406">
      <w:trPr>
        <w:trHeight w:val="1341"/>
      </w:trPr>
      <w:tc>
        <w:tcPr>
          <w:tcW w:w="3751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6834DF4F" wp14:editId="4F67CD76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Pr="001F6374" w:rsidRDefault="00B07A06" w:rsidP="00D361C0">
          <w:pPr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:rsidR="00B07A06" w:rsidRPr="001F6374" w:rsidRDefault="00B07A06" w:rsidP="00D361C0">
          <w:pPr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:rsidR="00B07A06" w:rsidRDefault="00B07A06" w:rsidP="006E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d69SqUL5gY7otC/1Ktdz2DfIac=" w:salt="lSYT/QlblNc1ltQRq0QuM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A2"/>
    <w:rsid w:val="000F658A"/>
    <w:rsid w:val="00110D24"/>
    <w:rsid w:val="00117A69"/>
    <w:rsid w:val="001C4381"/>
    <w:rsid w:val="001F5C5F"/>
    <w:rsid w:val="001F6374"/>
    <w:rsid w:val="00297E20"/>
    <w:rsid w:val="003C42A2"/>
    <w:rsid w:val="004266CC"/>
    <w:rsid w:val="004C4C98"/>
    <w:rsid w:val="004D1260"/>
    <w:rsid w:val="004D7394"/>
    <w:rsid w:val="005D4192"/>
    <w:rsid w:val="006E6F47"/>
    <w:rsid w:val="006E7BBB"/>
    <w:rsid w:val="00853BBA"/>
    <w:rsid w:val="00884A4A"/>
    <w:rsid w:val="008A6070"/>
    <w:rsid w:val="009447FB"/>
    <w:rsid w:val="00A6697C"/>
    <w:rsid w:val="00B07A06"/>
    <w:rsid w:val="00B31406"/>
    <w:rsid w:val="00B44972"/>
    <w:rsid w:val="00B55D68"/>
    <w:rsid w:val="00B953ED"/>
    <w:rsid w:val="00BB37CA"/>
    <w:rsid w:val="00C3709D"/>
    <w:rsid w:val="00CB65C5"/>
    <w:rsid w:val="00DA7686"/>
    <w:rsid w:val="00DF0278"/>
    <w:rsid w:val="00E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C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C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w\Desktop\Letterhead%20-%20Januar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7A2-8840-4D75-B401-EB1C9E8F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January 2017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Welsh</dc:creator>
  <cp:lastModifiedBy>Alan Welsh</cp:lastModifiedBy>
  <cp:revision>4</cp:revision>
  <dcterms:created xsi:type="dcterms:W3CDTF">2017-10-09T14:46:00Z</dcterms:created>
  <dcterms:modified xsi:type="dcterms:W3CDTF">2017-10-13T09:21:00Z</dcterms:modified>
</cp:coreProperties>
</file>